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2A" w:rsidRPr="00B54182" w:rsidRDefault="0059082A" w:rsidP="0059082A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B54182">
        <w:rPr>
          <w:sz w:val="22"/>
          <w:szCs w:val="22"/>
        </w:rPr>
        <w:t>Звіт про прибутки і збитки та інший сукупний дохід</w:t>
      </w:r>
      <w:r w:rsidRPr="00B54182">
        <w:rPr>
          <w:sz w:val="22"/>
          <w:szCs w:val="22"/>
        </w:rPr>
        <w:br/>
        <w:t>(Звіт про фінансові результати)</w:t>
      </w:r>
      <w:r w:rsidRPr="00B54182">
        <w:rPr>
          <w:sz w:val="22"/>
          <w:szCs w:val="22"/>
        </w:rPr>
        <w:br/>
        <w:t xml:space="preserve">за </w:t>
      </w:r>
      <w:r w:rsidR="00375EAB" w:rsidRPr="00B54182">
        <w:rPr>
          <w:sz w:val="22"/>
          <w:szCs w:val="22"/>
        </w:rPr>
        <w:t>І</w:t>
      </w:r>
      <w:r w:rsidR="00E2469C" w:rsidRPr="00B54182">
        <w:rPr>
          <w:sz w:val="22"/>
          <w:szCs w:val="22"/>
        </w:rPr>
        <w:t>І</w:t>
      </w:r>
      <w:r w:rsidR="00F67BE6" w:rsidRPr="00B54182">
        <w:rPr>
          <w:sz w:val="22"/>
          <w:szCs w:val="22"/>
        </w:rPr>
        <w:t>І</w:t>
      </w:r>
      <w:r w:rsidRPr="00B54182">
        <w:rPr>
          <w:sz w:val="22"/>
          <w:szCs w:val="22"/>
        </w:rPr>
        <w:t xml:space="preserve"> квартал 20</w:t>
      </w:r>
      <w:r w:rsidR="00375EAB" w:rsidRPr="00B54182">
        <w:rPr>
          <w:sz w:val="22"/>
          <w:szCs w:val="22"/>
        </w:rPr>
        <w:t>1</w:t>
      </w:r>
      <w:r w:rsidR="00A5080C" w:rsidRPr="00A5080C">
        <w:rPr>
          <w:sz w:val="22"/>
          <w:szCs w:val="22"/>
          <w:lang w:val="ru-RU"/>
        </w:rPr>
        <w:t>5</w:t>
      </w:r>
      <w:r w:rsidRPr="00B54182">
        <w:rPr>
          <w:sz w:val="22"/>
          <w:szCs w:val="22"/>
        </w:rPr>
        <w:t xml:space="preserve"> року</w:t>
      </w:r>
    </w:p>
    <w:p w:rsidR="0059082A" w:rsidRPr="00B54182" w:rsidRDefault="0059082A" w:rsidP="0059082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4182">
        <w:rPr>
          <w:sz w:val="22"/>
          <w:szCs w:val="22"/>
        </w:rPr>
        <w:t>(тис. грн.)</w:t>
      </w:r>
    </w:p>
    <w:tbl>
      <w:tblPr>
        <w:tblW w:w="5000" w:type="pct"/>
        <w:jc w:val="righ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564"/>
        <w:gridCol w:w="1539"/>
        <w:gridCol w:w="1573"/>
        <w:gridCol w:w="1539"/>
        <w:gridCol w:w="1574"/>
      </w:tblGrid>
      <w:tr w:rsidR="00B54182" w:rsidRPr="00B54182" w:rsidTr="0074357E">
        <w:trPr>
          <w:tblCellSpacing w:w="18" w:type="dxa"/>
          <w:jc w:val="right"/>
        </w:trPr>
        <w:tc>
          <w:tcPr>
            <w:tcW w:w="18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82A" w:rsidRPr="00B54182" w:rsidRDefault="0059082A" w:rsidP="00590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Найменування статті</w:t>
            </w:r>
          </w:p>
        </w:tc>
        <w:tc>
          <w:tcPr>
            <w:tcW w:w="1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0B6CB4" w:rsidP="00A508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201</w:t>
            </w:r>
            <w:r w:rsidR="00A5080C">
              <w:rPr>
                <w:sz w:val="22"/>
                <w:szCs w:val="22"/>
                <w:lang w:val="en-US"/>
              </w:rPr>
              <w:t>5</w:t>
            </w:r>
            <w:r w:rsidRPr="00B54182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0B6CB4" w:rsidP="00A508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201</w:t>
            </w:r>
            <w:r w:rsidR="00A5080C">
              <w:rPr>
                <w:sz w:val="22"/>
                <w:szCs w:val="22"/>
                <w:lang w:val="en-US"/>
              </w:rPr>
              <w:t>4</w:t>
            </w:r>
            <w:r w:rsidRPr="00B54182">
              <w:rPr>
                <w:sz w:val="22"/>
                <w:szCs w:val="22"/>
              </w:rPr>
              <w:t xml:space="preserve"> рік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59082A" w:rsidP="0059082A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0B6CB4" w:rsidP="00F67BE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за </w:t>
            </w:r>
            <w:r w:rsidR="00F67BE6" w:rsidRPr="00B54182">
              <w:rPr>
                <w:sz w:val="22"/>
                <w:szCs w:val="22"/>
              </w:rPr>
              <w:t>І</w:t>
            </w:r>
            <w:r w:rsidR="00E2469C" w:rsidRPr="00B54182">
              <w:rPr>
                <w:sz w:val="22"/>
                <w:szCs w:val="22"/>
              </w:rPr>
              <w:t>І</w:t>
            </w:r>
            <w:r w:rsidRPr="00B54182">
              <w:rPr>
                <w:sz w:val="22"/>
                <w:szCs w:val="22"/>
              </w:rPr>
              <w:t>І квартал 201</w:t>
            </w:r>
            <w:r w:rsidR="00A5080C">
              <w:rPr>
                <w:sz w:val="22"/>
                <w:szCs w:val="22"/>
                <w:lang w:val="en-US"/>
              </w:rPr>
              <w:t>5</w:t>
            </w:r>
            <w:r w:rsidRPr="00B54182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0B6CB4" w:rsidP="00E2469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станом на 01.</w:t>
            </w:r>
            <w:r w:rsidR="00E2469C" w:rsidRPr="00E2469C">
              <w:rPr>
                <w:sz w:val="22"/>
                <w:szCs w:val="22"/>
                <w:lang w:val="ru-RU"/>
              </w:rPr>
              <w:t>10</w:t>
            </w:r>
            <w:r w:rsidRPr="00B54182">
              <w:rPr>
                <w:sz w:val="22"/>
                <w:szCs w:val="22"/>
              </w:rPr>
              <w:t>.201</w:t>
            </w:r>
            <w:r w:rsidR="00BE3730" w:rsidRPr="00B54182">
              <w:rPr>
                <w:sz w:val="22"/>
                <w:szCs w:val="22"/>
                <w:lang w:val="ru-RU"/>
              </w:rPr>
              <w:t>5</w:t>
            </w:r>
            <w:r w:rsidRPr="00B54182">
              <w:rPr>
                <w:sz w:val="22"/>
                <w:szCs w:val="22"/>
              </w:rPr>
              <w:t xml:space="preserve"> наростаючим підсумком з початку року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0B6CB4" w:rsidP="00F67BE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за </w:t>
            </w:r>
            <w:r w:rsidR="00F67BE6" w:rsidRPr="00B54182">
              <w:rPr>
                <w:sz w:val="22"/>
                <w:szCs w:val="22"/>
              </w:rPr>
              <w:t>І</w:t>
            </w:r>
            <w:r w:rsidR="00411699" w:rsidRPr="00B54182">
              <w:rPr>
                <w:sz w:val="22"/>
                <w:szCs w:val="22"/>
              </w:rPr>
              <w:t>І</w:t>
            </w:r>
            <w:r w:rsidR="00E2469C" w:rsidRPr="00B54182">
              <w:rPr>
                <w:sz w:val="22"/>
                <w:szCs w:val="22"/>
              </w:rPr>
              <w:t>І</w:t>
            </w:r>
            <w:r w:rsidRPr="00B54182">
              <w:rPr>
                <w:sz w:val="22"/>
                <w:szCs w:val="22"/>
              </w:rPr>
              <w:t xml:space="preserve"> квартал 201</w:t>
            </w:r>
            <w:r w:rsidR="00A5080C">
              <w:rPr>
                <w:sz w:val="22"/>
                <w:szCs w:val="22"/>
                <w:lang w:val="en-US"/>
              </w:rPr>
              <w:t>4</w:t>
            </w:r>
            <w:r w:rsidRPr="00B54182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2A" w:rsidRPr="00B54182" w:rsidRDefault="000B6CB4" w:rsidP="00E2469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станом на 01.</w:t>
            </w:r>
            <w:r w:rsidR="00E2469C" w:rsidRPr="00E2469C">
              <w:rPr>
                <w:sz w:val="22"/>
                <w:szCs w:val="22"/>
                <w:lang w:val="ru-RU"/>
              </w:rPr>
              <w:t>10</w:t>
            </w:r>
            <w:r w:rsidRPr="00B54182">
              <w:rPr>
                <w:sz w:val="22"/>
                <w:szCs w:val="22"/>
              </w:rPr>
              <w:t>.201</w:t>
            </w:r>
            <w:r w:rsidR="00BE3730" w:rsidRPr="00B54182">
              <w:rPr>
                <w:sz w:val="22"/>
                <w:szCs w:val="22"/>
                <w:lang w:val="ru-RU"/>
              </w:rPr>
              <w:t>4</w:t>
            </w:r>
            <w:r w:rsidRPr="00B54182">
              <w:rPr>
                <w:sz w:val="22"/>
                <w:szCs w:val="22"/>
              </w:rPr>
              <w:t xml:space="preserve"> наростаючим підсумком з початку року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82A" w:rsidRPr="00B54182" w:rsidRDefault="0059082A" w:rsidP="00590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82A" w:rsidRPr="00B54182" w:rsidRDefault="0059082A" w:rsidP="00590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82A" w:rsidRPr="00B54182" w:rsidRDefault="0059082A" w:rsidP="00590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82A" w:rsidRPr="00B54182" w:rsidRDefault="0059082A" w:rsidP="00590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82A" w:rsidRPr="00B54182" w:rsidRDefault="0059082A" w:rsidP="00590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5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Процентні доходи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12 473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lang w:val="en-US"/>
              </w:rPr>
            </w:pPr>
            <w:r>
              <w:rPr>
                <w:lang w:val="en-US"/>
              </w:rPr>
              <w:t>44 780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19 524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50 165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Процентні витрати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(9 624)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(41 108)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(19 113)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(63 747)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54182">
              <w:rPr>
                <w:b/>
                <w:bCs/>
                <w:sz w:val="22"/>
                <w:szCs w:val="22"/>
              </w:rPr>
              <w:t>Чистий процентний дохід /</w:t>
            </w:r>
          </w:p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b/>
                <w:bCs/>
                <w:sz w:val="22"/>
                <w:szCs w:val="22"/>
              </w:rPr>
              <w:t>(Чисті процентні витрати)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2 849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3 672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(13 582)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Комісійні доходи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4 225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21 094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15 436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27 742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Комісійні витрати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(469)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(1 778)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(7 477)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(9 354)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Результат від операцій з цінними паперами в торговому портфелі банку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1 896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558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17 727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70 261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(1 331)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36 399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Результат від операцій з іноземною валютою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(8 300)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(2 249)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21 076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032462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23 351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Результат від переоцінки іноземної валюти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(5 441)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(54 404)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03246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(16 237)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032462" w:rsidP="00E52E46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E52E46">
              <w:rPr>
                <w:sz w:val="22"/>
                <w:szCs w:val="22"/>
                <w:lang w:val="en-US"/>
              </w:rPr>
              <w:t>43 116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Відрахування до резерву під знецінення кредитів та коштів в інших банках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(560)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(1 805)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E52E4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(160)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E52E4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(1 299)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Відрахування до резерву під знецінення дебіторської заборгованості та інших фінансових активів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A0F4A" w:rsidRDefault="00CA0F4A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(123)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269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E52E4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(17)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E52E4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(21)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Відрахування до резервів за зобов'язаннями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4B5431" w:rsidRDefault="004B5431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365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Інші операційні доходи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4B5431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Адміністративні та інші операційні витрати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4B5431" w:rsidRDefault="004B5431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(11 215)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(37 698)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(11 971)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(42 613)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b/>
                <w:bCs/>
                <w:sz w:val="22"/>
                <w:szCs w:val="22"/>
              </w:rPr>
              <w:t>Прибуток/(збиток) до оподаткування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4B5431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3751F2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3751F2" w:rsidP="008E4A06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(21 448)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Прибуток/(збиток) від діяльності, що триває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4B5431" w:rsidRDefault="004B5431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2A4070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3F59D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3F59D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(21 448)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b/>
                <w:bCs/>
                <w:sz w:val="22"/>
                <w:szCs w:val="22"/>
              </w:rPr>
              <w:t>Прибуток/(збиток)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3F59D6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3F59D6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3F59D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3F59D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(21 448)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ІНШИЙ СУКУПНИЙ ДОХІД: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b/>
                <w:bCs/>
                <w:sz w:val="22"/>
                <w:szCs w:val="22"/>
              </w:rPr>
              <w:t>Усього сукупного доходу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4B5431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E2469C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3F59D6" w:rsidRDefault="003F59D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3F59D6" w:rsidRDefault="003F59D6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(21 448)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Прибуток/(збиток) на акцію від діяльності, що триває: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чистий прибуток/(збиток) на одну просту акцію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742EF4" w:rsidRDefault="00742EF4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135C9E" w:rsidP="003F59D6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(0,1</w:t>
            </w:r>
            <w:r w:rsidR="003F59D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скоригований чистий прибуток/(збиток) на одну просту акцію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742EF4" w:rsidP="00742EF4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135C9E" w:rsidP="003F59D6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(0,1</w:t>
            </w:r>
            <w:r w:rsidR="003F59D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Прибуток/(збиток) на акцію за квартал: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C85EE6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9B3C83" w:rsidP="001B1597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 xml:space="preserve">чистий прибуток/(збиток) на одну просту акцію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742EF4" w:rsidP="00742EF4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135C9E" w:rsidP="00F10C26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(0,1</w:t>
            </w:r>
            <w:r w:rsidR="00F10C2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14BEA" w:rsidRPr="00B54182" w:rsidTr="0074357E">
        <w:trPr>
          <w:tblCellSpacing w:w="18" w:type="dxa"/>
          <w:jc w:val="right"/>
        </w:trPr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C83" w:rsidRPr="00B54182" w:rsidRDefault="009B3C83" w:rsidP="005908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54182">
              <w:rPr>
                <w:sz w:val="22"/>
                <w:szCs w:val="22"/>
              </w:rPr>
              <w:t>скоригований чистий прибуток/(збиток) на одну просту акцію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135C9E" w:rsidRDefault="00243144" w:rsidP="001B1597">
            <w:pPr>
              <w:pStyle w:val="a3"/>
              <w:tabs>
                <w:tab w:val="left" w:pos="-10921"/>
              </w:tabs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742EF4" w:rsidP="00742EF4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135C9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C83" w:rsidRPr="00B54182" w:rsidRDefault="00135C9E" w:rsidP="00F10C26">
            <w:pPr>
              <w:pStyle w:val="a3"/>
              <w:spacing w:before="0" w:beforeAutospacing="0" w:after="0" w:afterAutospacing="0"/>
              <w:ind w:right="28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(0,1</w:t>
            </w:r>
            <w:r w:rsidR="00F10C26"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)</w:t>
            </w:r>
          </w:p>
        </w:tc>
      </w:tr>
    </w:tbl>
    <w:p w:rsidR="00C1480E" w:rsidRPr="00B54182" w:rsidRDefault="00C1480E" w:rsidP="00C148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E3730" w:rsidRPr="00B54182" w:rsidRDefault="00BE3730" w:rsidP="00BE37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4182">
        <w:rPr>
          <w:sz w:val="22"/>
          <w:szCs w:val="22"/>
        </w:rPr>
        <w:t>Затверджено до випуску та підписано</w:t>
      </w:r>
    </w:p>
    <w:p w:rsidR="00BE3730" w:rsidRPr="00B54182" w:rsidRDefault="00BE3730" w:rsidP="00BE37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743" w:type="dxa"/>
        <w:jc w:val="center"/>
        <w:tblCellSpacing w:w="18" w:type="dxa"/>
        <w:tblInd w:w="107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46"/>
        <w:gridCol w:w="6997"/>
      </w:tblGrid>
      <w:tr w:rsidR="00E2469C" w:rsidRPr="00683C99" w:rsidTr="00671D98">
        <w:trPr>
          <w:tblCellSpacing w:w="18" w:type="dxa"/>
          <w:jc w:val="center"/>
        </w:trPr>
        <w:tc>
          <w:tcPr>
            <w:tcW w:w="1382" w:type="pct"/>
          </w:tcPr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"_</w:t>
            </w:r>
            <w:r>
              <w:rPr>
                <w:sz w:val="22"/>
                <w:szCs w:val="22"/>
              </w:rPr>
              <w:t>15</w:t>
            </w:r>
            <w:r w:rsidRPr="00683C99">
              <w:rPr>
                <w:sz w:val="22"/>
                <w:szCs w:val="22"/>
              </w:rPr>
              <w:t xml:space="preserve">_" </w:t>
            </w:r>
            <w:r>
              <w:rPr>
                <w:sz w:val="22"/>
                <w:szCs w:val="22"/>
              </w:rPr>
              <w:t>жовтня</w:t>
            </w:r>
            <w:r w:rsidRPr="00683C99">
              <w:rPr>
                <w:sz w:val="22"/>
                <w:szCs w:val="22"/>
              </w:rPr>
              <w:t xml:space="preserve"> 2015 року</w:t>
            </w:r>
          </w:p>
        </w:tc>
        <w:tc>
          <w:tcPr>
            <w:tcW w:w="3563" w:type="pct"/>
          </w:tcPr>
          <w:p w:rsidR="00E2469C" w:rsidRPr="00C126B6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26B6">
              <w:rPr>
                <w:sz w:val="22"/>
                <w:szCs w:val="22"/>
              </w:rPr>
              <w:t>Уповноважена особа Фонду</w:t>
            </w:r>
          </w:p>
          <w:p w:rsidR="00E2469C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гарантування вкладів фізичних </w:t>
            </w:r>
            <w:r w:rsidRPr="00C126B6">
              <w:rPr>
                <w:sz w:val="22"/>
                <w:szCs w:val="22"/>
              </w:rPr>
              <w:t>осіб</w:t>
            </w:r>
          </w:p>
          <w:p w:rsidR="00E2469C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26B6">
              <w:rPr>
                <w:sz w:val="22"/>
                <w:szCs w:val="22"/>
              </w:rPr>
              <w:t>на здійснення</w:t>
            </w:r>
            <w:r>
              <w:rPr>
                <w:sz w:val="22"/>
                <w:szCs w:val="22"/>
              </w:rPr>
              <w:t xml:space="preserve"> </w:t>
            </w:r>
            <w:r w:rsidRPr="00C126B6">
              <w:rPr>
                <w:sz w:val="22"/>
                <w:szCs w:val="22"/>
              </w:rPr>
              <w:t>тимчасової</w:t>
            </w:r>
            <w:r>
              <w:rPr>
                <w:sz w:val="22"/>
                <w:szCs w:val="22"/>
              </w:rPr>
              <w:t xml:space="preserve"> </w:t>
            </w:r>
            <w:r w:rsidRPr="00C126B6">
              <w:rPr>
                <w:sz w:val="22"/>
                <w:szCs w:val="22"/>
              </w:rPr>
              <w:t>адміністрації</w:t>
            </w:r>
          </w:p>
          <w:p w:rsidR="00E2469C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Банк "Контракт _______________________________</w:t>
            </w:r>
            <w:r w:rsidRPr="00C126B6">
              <w:rPr>
                <w:sz w:val="22"/>
                <w:szCs w:val="22"/>
              </w:rPr>
              <w:t xml:space="preserve"> В.М. Шкурко</w:t>
            </w: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E2469C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2469C" w:rsidRPr="00683C99" w:rsidTr="00671D98">
        <w:trPr>
          <w:tblCellSpacing w:w="18" w:type="dxa"/>
          <w:jc w:val="center"/>
        </w:trPr>
        <w:tc>
          <w:tcPr>
            <w:tcW w:w="1382" w:type="pct"/>
          </w:tcPr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Бєльський Л.О.</w:t>
            </w: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тел. (044) 537-62-88</w:t>
            </w:r>
          </w:p>
        </w:tc>
        <w:tc>
          <w:tcPr>
            <w:tcW w:w="3563" w:type="pct"/>
            <w:hideMark/>
          </w:tcPr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Головний бухгалтер ______________</w:t>
            </w:r>
            <w:r>
              <w:rPr>
                <w:sz w:val="22"/>
                <w:szCs w:val="22"/>
              </w:rPr>
              <w:t>___________</w:t>
            </w:r>
            <w:r w:rsidRPr="00683C99">
              <w:rPr>
                <w:sz w:val="22"/>
                <w:szCs w:val="22"/>
              </w:rPr>
              <w:t>_____А.П. Лаврінчук</w:t>
            </w: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83C99">
              <w:rPr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E2469C" w:rsidRPr="00683C99" w:rsidRDefault="00E2469C" w:rsidP="00671D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BE3730" w:rsidRPr="00B54182" w:rsidRDefault="00BE3730" w:rsidP="00BE3730">
      <w:pPr>
        <w:pStyle w:val="a3"/>
        <w:spacing w:before="0" w:beforeAutospacing="0" w:after="0" w:afterAutospacing="0"/>
        <w:jc w:val="both"/>
      </w:pPr>
    </w:p>
    <w:p w:rsidR="0059082A" w:rsidRPr="00B54182" w:rsidRDefault="0059082A" w:rsidP="00BE37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59082A" w:rsidRPr="00B54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C"/>
    <w:rsid w:val="00032462"/>
    <w:rsid w:val="000B6CB4"/>
    <w:rsid w:val="00100BA5"/>
    <w:rsid w:val="00135C9E"/>
    <w:rsid w:val="00162242"/>
    <w:rsid w:val="00177C37"/>
    <w:rsid w:val="001B1597"/>
    <w:rsid w:val="001C6842"/>
    <w:rsid w:val="001D4898"/>
    <w:rsid w:val="001F7ADA"/>
    <w:rsid w:val="00243144"/>
    <w:rsid w:val="00291CF4"/>
    <w:rsid w:val="002A1D0E"/>
    <w:rsid w:val="002A4070"/>
    <w:rsid w:val="002B7457"/>
    <w:rsid w:val="0030099B"/>
    <w:rsid w:val="0030609A"/>
    <w:rsid w:val="00313366"/>
    <w:rsid w:val="003751F2"/>
    <w:rsid w:val="00375EAB"/>
    <w:rsid w:val="00393DC4"/>
    <w:rsid w:val="003D5A32"/>
    <w:rsid w:val="003F59C7"/>
    <w:rsid w:val="003F59D6"/>
    <w:rsid w:val="00406401"/>
    <w:rsid w:val="00411699"/>
    <w:rsid w:val="00432EA2"/>
    <w:rsid w:val="00454D02"/>
    <w:rsid w:val="00454F24"/>
    <w:rsid w:val="00461300"/>
    <w:rsid w:val="004835D9"/>
    <w:rsid w:val="004B5431"/>
    <w:rsid w:val="004E14D5"/>
    <w:rsid w:val="004E2B60"/>
    <w:rsid w:val="005502C2"/>
    <w:rsid w:val="005715E3"/>
    <w:rsid w:val="0059082A"/>
    <w:rsid w:val="005B01C2"/>
    <w:rsid w:val="005D3C3C"/>
    <w:rsid w:val="005D483B"/>
    <w:rsid w:val="005F6445"/>
    <w:rsid w:val="006229BD"/>
    <w:rsid w:val="00686655"/>
    <w:rsid w:val="00687AB4"/>
    <w:rsid w:val="006F3100"/>
    <w:rsid w:val="007158A3"/>
    <w:rsid w:val="00715A7E"/>
    <w:rsid w:val="007313F9"/>
    <w:rsid w:val="00742EF4"/>
    <w:rsid w:val="0074357E"/>
    <w:rsid w:val="007F62F3"/>
    <w:rsid w:val="008260BE"/>
    <w:rsid w:val="00870B37"/>
    <w:rsid w:val="00870C9A"/>
    <w:rsid w:val="00882E6C"/>
    <w:rsid w:val="00890D1E"/>
    <w:rsid w:val="008D7191"/>
    <w:rsid w:val="008E4A06"/>
    <w:rsid w:val="00914BEA"/>
    <w:rsid w:val="00960335"/>
    <w:rsid w:val="00981CA9"/>
    <w:rsid w:val="009B3C83"/>
    <w:rsid w:val="009B701F"/>
    <w:rsid w:val="009C470B"/>
    <w:rsid w:val="009E31A7"/>
    <w:rsid w:val="00A31965"/>
    <w:rsid w:val="00A474D4"/>
    <w:rsid w:val="00A5080C"/>
    <w:rsid w:val="00A913FE"/>
    <w:rsid w:val="00A95599"/>
    <w:rsid w:val="00B03AEB"/>
    <w:rsid w:val="00B40087"/>
    <w:rsid w:val="00B4389E"/>
    <w:rsid w:val="00B4544D"/>
    <w:rsid w:val="00B5180C"/>
    <w:rsid w:val="00B52ADE"/>
    <w:rsid w:val="00B530F0"/>
    <w:rsid w:val="00B54182"/>
    <w:rsid w:val="00BB4489"/>
    <w:rsid w:val="00BC495C"/>
    <w:rsid w:val="00BC6F16"/>
    <w:rsid w:val="00BE3730"/>
    <w:rsid w:val="00BF4A63"/>
    <w:rsid w:val="00BF7567"/>
    <w:rsid w:val="00C12EAD"/>
    <w:rsid w:val="00C1480E"/>
    <w:rsid w:val="00C85EE6"/>
    <w:rsid w:val="00CA0F4A"/>
    <w:rsid w:val="00CA4EC9"/>
    <w:rsid w:val="00CB7835"/>
    <w:rsid w:val="00CD2A0A"/>
    <w:rsid w:val="00CD7371"/>
    <w:rsid w:val="00CF0F5C"/>
    <w:rsid w:val="00D234A1"/>
    <w:rsid w:val="00D30DB0"/>
    <w:rsid w:val="00D6165D"/>
    <w:rsid w:val="00DE5055"/>
    <w:rsid w:val="00E0203D"/>
    <w:rsid w:val="00E2469C"/>
    <w:rsid w:val="00E5082B"/>
    <w:rsid w:val="00E52E46"/>
    <w:rsid w:val="00E72979"/>
    <w:rsid w:val="00E86D1D"/>
    <w:rsid w:val="00EB0C67"/>
    <w:rsid w:val="00EB24F9"/>
    <w:rsid w:val="00EF1016"/>
    <w:rsid w:val="00EF55F7"/>
    <w:rsid w:val="00F10C26"/>
    <w:rsid w:val="00F347EC"/>
    <w:rsid w:val="00F56A96"/>
    <w:rsid w:val="00F67BE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2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2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F903-EC5B-4840-B3F2-7F6AB85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прибутки і збитки та інший сукупний дохід</vt:lpstr>
    </vt:vector>
  </TitlesOfParts>
  <Company>1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прибутки і збитки та інший сукупний дохід</dc:title>
  <dc:creator>Belskiy</dc:creator>
  <cp:lastModifiedBy>Бельский</cp:lastModifiedBy>
  <cp:revision>37</cp:revision>
  <cp:lastPrinted>2014-07-07T11:08:00Z</cp:lastPrinted>
  <dcterms:created xsi:type="dcterms:W3CDTF">2015-01-28T14:36:00Z</dcterms:created>
  <dcterms:modified xsi:type="dcterms:W3CDTF">2015-10-15T10:20:00Z</dcterms:modified>
</cp:coreProperties>
</file>